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01" w:rsidRPr="00491BA6" w:rsidRDefault="00041C9A" w:rsidP="00C27F77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491BA6">
        <w:rPr>
          <w:rFonts w:ascii="Garamond" w:hAnsi="Garamond"/>
          <w:b/>
          <w:sz w:val="24"/>
          <w:szCs w:val="24"/>
        </w:rPr>
        <w:t>Public Pension Management and Asset Investment Review Commission</w:t>
      </w:r>
      <w:r w:rsidR="00C27F77">
        <w:rPr>
          <w:rFonts w:ascii="Garamond" w:hAnsi="Garamond"/>
          <w:b/>
          <w:sz w:val="24"/>
          <w:szCs w:val="24"/>
        </w:rPr>
        <w:t xml:space="preserve"> (PPMAIRC)</w:t>
      </w:r>
    </w:p>
    <w:p w:rsidR="00F57301" w:rsidRDefault="00F57301">
      <w:pPr>
        <w:jc w:val="center"/>
        <w:rPr>
          <w:rFonts w:ascii="Garamond" w:hAnsi="Garamond"/>
          <w:b/>
          <w:sz w:val="24"/>
          <w:szCs w:val="24"/>
        </w:rPr>
      </w:pPr>
    </w:p>
    <w:p w:rsidR="00C27F77" w:rsidRDefault="00C27F77" w:rsidP="008C2A1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Data Request</w:t>
      </w:r>
      <w:r w:rsidR="008C2A19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b/>
          <w:sz w:val="24"/>
          <w:szCs w:val="24"/>
        </w:rPr>
        <w:t xml:space="preserve"> </w:t>
      </w:r>
      <w:r w:rsidR="004D3EE9">
        <w:rPr>
          <w:rFonts w:ascii="Garamond" w:hAnsi="Garamond"/>
          <w:b/>
          <w:sz w:val="24"/>
          <w:szCs w:val="24"/>
        </w:rPr>
        <w:t>SERS-</w:t>
      </w:r>
      <w:r>
        <w:rPr>
          <w:rFonts w:ascii="Garamond" w:hAnsi="Garamond"/>
          <w:b/>
          <w:sz w:val="24"/>
          <w:szCs w:val="24"/>
        </w:rPr>
        <w:t>002</w:t>
      </w:r>
    </w:p>
    <w:p w:rsidR="00C27F77" w:rsidRDefault="00C27F77" w:rsidP="008C2A1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Date submitted: June 7, 2018</w:t>
      </w:r>
    </w:p>
    <w:p w:rsidR="00C27F77" w:rsidRDefault="008C2A19" w:rsidP="008C2A1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Date for response</w:t>
      </w:r>
      <w:r w:rsidR="00C27F77">
        <w:rPr>
          <w:rFonts w:ascii="Garamond" w:hAnsi="Garamond"/>
          <w:b/>
          <w:sz w:val="24"/>
          <w:szCs w:val="24"/>
        </w:rPr>
        <w:t>: June 18, 2018</w:t>
      </w:r>
    </w:p>
    <w:p w:rsidR="00285D7C" w:rsidRDefault="00285D7C" w:rsidP="008C2A19">
      <w:pPr>
        <w:pBdr>
          <w:bottom w:val="single" w:sz="6" w:space="1" w:color="auto"/>
        </w:pBdr>
        <w:rPr>
          <w:rFonts w:ascii="Garamond" w:hAnsi="Garamond"/>
          <w:b/>
          <w:sz w:val="24"/>
          <w:szCs w:val="24"/>
        </w:rPr>
      </w:pPr>
    </w:p>
    <w:p w:rsidR="00285D7C" w:rsidRPr="00491BA6" w:rsidRDefault="00285D7C" w:rsidP="008C2A19">
      <w:pPr>
        <w:rPr>
          <w:rFonts w:ascii="Garamond" w:hAnsi="Garamond"/>
          <w:b/>
          <w:sz w:val="24"/>
          <w:szCs w:val="24"/>
        </w:rPr>
      </w:pPr>
    </w:p>
    <w:p w:rsidR="00F57301" w:rsidRPr="00491BA6" w:rsidRDefault="00F57301">
      <w:pPr>
        <w:rPr>
          <w:rFonts w:ascii="Garamond" w:hAnsi="Garamond"/>
          <w:b/>
          <w:sz w:val="24"/>
          <w:szCs w:val="24"/>
          <w:u w:val="single"/>
        </w:rPr>
      </w:pPr>
    </w:p>
    <w:p w:rsidR="00F57301" w:rsidRDefault="003D24E0" w:rsidP="00285D7C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285D7C">
        <w:rPr>
          <w:rFonts w:ascii="Garamond" w:hAnsi="Garamond"/>
          <w:sz w:val="24"/>
          <w:szCs w:val="24"/>
        </w:rPr>
        <w:t>How much of the Level 3 investments on the system’s balance sheet are estimates of the unrealized value of those investments ? (amount and percentage)</w:t>
      </w:r>
      <w:r w:rsidR="00DC1864">
        <w:rPr>
          <w:rFonts w:ascii="Garamond" w:hAnsi="Garamond"/>
          <w:color w:val="FF0000"/>
          <w:sz w:val="24"/>
          <w:szCs w:val="24"/>
        </w:rPr>
        <w:t xml:space="preserve"> Please see the attached pages from SERS’ 2016 </w:t>
      </w:r>
      <w:r w:rsidR="00DC1864">
        <w:rPr>
          <w:rFonts w:ascii="Garamond" w:hAnsi="Garamond"/>
          <w:i/>
          <w:color w:val="FF0000"/>
          <w:sz w:val="24"/>
          <w:szCs w:val="24"/>
        </w:rPr>
        <w:t xml:space="preserve">Comprehensive Annual Financial Report </w:t>
      </w:r>
      <w:r w:rsidR="00DC1864">
        <w:rPr>
          <w:rFonts w:ascii="Garamond" w:hAnsi="Garamond"/>
          <w:color w:val="FF0000"/>
          <w:sz w:val="24"/>
          <w:szCs w:val="24"/>
        </w:rPr>
        <w:t>(CAFR).  The respective page from SERS’ 2017 CAFR will be provided upon its release in the coming weeks.</w:t>
      </w:r>
    </w:p>
    <w:p w:rsidR="00285D7C" w:rsidRDefault="00285D7C" w:rsidP="00285D7C">
      <w:pPr>
        <w:rPr>
          <w:rFonts w:ascii="Garamond" w:hAnsi="Garamond"/>
          <w:sz w:val="24"/>
          <w:szCs w:val="24"/>
        </w:rPr>
      </w:pPr>
    </w:p>
    <w:p w:rsidR="00285D7C" w:rsidRPr="00285D7C" w:rsidRDefault="00285D7C" w:rsidP="00285D7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(end of request)</w:t>
      </w:r>
    </w:p>
    <w:sectPr w:rsidR="00285D7C" w:rsidRPr="00285D7C" w:rsidSect="00B66454">
      <w:pgSz w:w="12240" w:h="15840"/>
      <w:pgMar w:top="1440" w:right="1440" w:bottom="1080" w:left="1440" w:header="0" w:footer="5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C9A" w:rsidRDefault="00041C9A">
      <w:pPr>
        <w:spacing w:line="240" w:lineRule="auto"/>
      </w:pPr>
      <w:r>
        <w:separator/>
      </w:r>
    </w:p>
  </w:endnote>
  <w:endnote w:type="continuationSeparator" w:id="0">
    <w:p w:rsidR="00041C9A" w:rsidRDefault="00041C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C9A" w:rsidRDefault="00041C9A">
      <w:pPr>
        <w:spacing w:line="240" w:lineRule="auto"/>
      </w:pPr>
      <w:r>
        <w:separator/>
      </w:r>
    </w:p>
  </w:footnote>
  <w:footnote w:type="continuationSeparator" w:id="0">
    <w:p w:rsidR="00041C9A" w:rsidRDefault="00041C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C5FCD"/>
    <w:multiLevelType w:val="hybridMultilevel"/>
    <w:tmpl w:val="9BCED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E5674"/>
    <w:multiLevelType w:val="multilevel"/>
    <w:tmpl w:val="BFB061AC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B343CAE"/>
    <w:multiLevelType w:val="multilevel"/>
    <w:tmpl w:val="4AF63C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C134586"/>
    <w:multiLevelType w:val="multilevel"/>
    <w:tmpl w:val="D71834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69956EA"/>
    <w:multiLevelType w:val="multilevel"/>
    <w:tmpl w:val="1AFE056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01"/>
    <w:rsid w:val="00041C9A"/>
    <w:rsid w:val="00221B4B"/>
    <w:rsid w:val="00285D7C"/>
    <w:rsid w:val="00397791"/>
    <w:rsid w:val="003D24E0"/>
    <w:rsid w:val="00491BA6"/>
    <w:rsid w:val="004D3EE9"/>
    <w:rsid w:val="00610F50"/>
    <w:rsid w:val="007A41AF"/>
    <w:rsid w:val="008C2A19"/>
    <w:rsid w:val="00B66454"/>
    <w:rsid w:val="00C27F77"/>
    <w:rsid w:val="00DC1864"/>
    <w:rsid w:val="00EF3D1D"/>
    <w:rsid w:val="00F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E7D1FAB6-D5C7-4A05-928A-F010CA5E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B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4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454"/>
  </w:style>
  <w:style w:type="paragraph" w:styleId="Footer">
    <w:name w:val="footer"/>
    <w:basedOn w:val="Normal"/>
    <w:link w:val="FooterChar"/>
    <w:uiPriority w:val="99"/>
    <w:unhideWhenUsed/>
    <w:rsid w:val="00B664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454"/>
  </w:style>
  <w:style w:type="paragraph" w:styleId="ListParagraph">
    <w:name w:val="List Paragraph"/>
    <w:basedOn w:val="Normal"/>
    <w:uiPriority w:val="34"/>
    <w:qFormat/>
    <w:rsid w:val="0028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State Treasury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Ebright, Lloyd</dc:creator>
  <cp:lastModifiedBy>Smith, Sharon</cp:lastModifiedBy>
  <cp:revision>2</cp:revision>
  <cp:lastPrinted>2018-05-29T14:54:00Z</cp:lastPrinted>
  <dcterms:created xsi:type="dcterms:W3CDTF">2018-06-18T22:22:00Z</dcterms:created>
  <dcterms:modified xsi:type="dcterms:W3CDTF">2018-06-18T22:22:00Z</dcterms:modified>
</cp:coreProperties>
</file>